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6DC" w:rsidRDefault="00CA76DC" w:rsidP="00CA76DC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7B4EBB" wp14:editId="44885A7D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76DC" w:rsidRDefault="00CA76DC" w:rsidP="00CA76D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CA76DC" w:rsidRDefault="00CA76DC" w:rsidP="00CA76D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A76DC" w:rsidRDefault="00CA76DC" w:rsidP="00CA76D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A76DC" w:rsidRDefault="00CA76DC" w:rsidP="00CA76D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CA76DC" w:rsidRDefault="00CA76DC" w:rsidP="00CA76D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CA76DC" w:rsidRDefault="00CA76DC" w:rsidP="00CA76D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E043F4F" wp14:editId="43FD81A1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C539A" w:rsidRPr="005C539A" w:rsidRDefault="005C539A" w:rsidP="005C539A">
      <w:pPr>
        <w:pStyle w:val="a3"/>
        <w:shd w:val="clear" w:color="auto" w:fill="FFFFFF"/>
        <w:spacing w:before="0" w:beforeAutospacing="0" w:after="0" w:afterAutospacing="0" w:line="405" w:lineRule="atLeast"/>
        <w:jc w:val="center"/>
        <w:textAlignment w:val="baseline"/>
        <w:rPr>
          <w:rFonts w:ascii="ProbaPro" w:hAnsi="ProbaPro"/>
          <w:b/>
          <w:color w:val="1D1D1B"/>
          <w:sz w:val="28"/>
          <w:szCs w:val="28"/>
          <w:lang w:val="uk-UA"/>
        </w:rPr>
      </w:pPr>
      <w:r w:rsidRPr="005C539A">
        <w:rPr>
          <w:rStyle w:val="a4"/>
          <w:rFonts w:ascii="ProbaPro" w:hAnsi="ProbaPro"/>
          <w:b/>
          <w:i w:val="0"/>
          <w:color w:val="1D1D1B"/>
          <w:sz w:val="28"/>
          <w:szCs w:val="28"/>
          <w:bdr w:val="none" w:sz="0" w:space="0" w:color="auto" w:frame="1"/>
          <w:lang w:val="uk-UA"/>
        </w:rPr>
        <w:t>Зміни щодо п</w:t>
      </w:r>
      <w:proofErr w:type="spellStart"/>
      <w:r w:rsidRPr="005C539A">
        <w:rPr>
          <w:rStyle w:val="a4"/>
          <w:rFonts w:ascii="ProbaPro" w:hAnsi="ProbaPro"/>
          <w:b/>
          <w:i w:val="0"/>
          <w:color w:val="1D1D1B"/>
          <w:sz w:val="28"/>
          <w:szCs w:val="28"/>
          <w:bdr w:val="none" w:sz="0" w:space="0" w:color="auto" w:frame="1"/>
        </w:rPr>
        <w:t>одатков</w:t>
      </w:r>
      <w:r w:rsidRPr="005C539A">
        <w:rPr>
          <w:rStyle w:val="a4"/>
          <w:rFonts w:ascii="ProbaPro" w:hAnsi="ProbaPro"/>
          <w:b/>
          <w:i w:val="0"/>
          <w:color w:val="1D1D1B"/>
          <w:sz w:val="28"/>
          <w:szCs w:val="28"/>
          <w:bdr w:val="none" w:sz="0" w:space="0" w:color="auto" w:frame="1"/>
          <w:lang w:val="uk-UA"/>
        </w:rPr>
        <w:t>их</w:t>
      </w:r>
      <w:proofErr w:type="spellEnd"/>
      <w:r w:rsidRPr="005C539A">
        <w:rPr>
          <w:rStyle w:val="a4"/>
          <w:rFonts w:ascii="ProbaPro" w:hAnsi="ProbaPro"/>
          <w:b/>
          <w:i w:val="0"/>
          <w:color w:val="1D1D1B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C539A">
        <w:rPr>
          <w:rStyle w:val="a4"/>
          <w:rFonts w:ascii="ProbaPro" w:hAnsi="ProbaPro"/>
          <w:b/>
          <w:i w:val="0"/>
          <w:color w:val="1D1D1B"/>
          <w:sz w:val="28"/>
          <w:szCs w:val="28"/>
          <w:bdr w:val="none" w:sz="0" w:space="0" w:color="auto" w:frame="1"/>
        </w:rPr>
        <w:t>перевір</w:t>
      </w:r>
      <w:proofErr w:type="spellEnd"/>
      <w:r w:rsidRPr="005C539A">
        <w:rPr>
          <w:rStyle w:val="a4"/>
          <w:rFonts w:ascii="ProbaPro" w:hAnsi="ProbaPro"/>
          <w:b/>
          <w:i w:val="0"/>
          <w:color w:val="1D1D1B"/>
          <w:sz w:val="28"/>
          <w:szCs w:val="28"/>
          <w:bdr w:val="none" w:sz="0" w:space="0" w:color="auto" w:frame="1"/>
          <w:lang w:val="uk-UA"/>
        </w:rPr>
        <w:t>о</w:t>
      </w:r>
      <w:r w:rsidRPr="005C539A">
        <w:rPr>
          <w:rStyle w:val="a4"/>
          <w:rFonts w:ascii="ProbaPro" w:hAnsi="ProbaPro"/>
          <w:b/>
          <w:i w:val="0"/>
          <w:color w:val="1D1D1B"/>
          <w:sz w:val="28"/>
          <w:szCs w:val="28"/>
          <w:bdr w:val="none" w:sz="0" w:space="0" w:color="auto" w:frame="1"/>
        </w:rPr>
        <w:t>к</w:t>
      </w:r>
    </w:p>
    <w:p w:rsidR="005C539A" w:rsidRPr="005C539A" w:rsidRDefault="005C539A" w:rsidP="005C53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39A" w:rsidRPr="005C539A" w:rsidRDefault="005C539A" w:rsidP="00CA7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539A">
        <w:rPr>
          <w:rFonts w:ascii="Times New Roman" w:hAnsi="Times New Roman" w:cs="Times New Roman"/>
          <w:sz w:val="28"/>
          <w:szCs w:val="28"/>
          <w:lang w:val="uk-UA"/>
        </w:rPr>
        <w:t xml:space="preserve">Закон України від 15 березня 2022 року № 2120-IX «Про внесення змін до Податкового кодексу України та інших законодавчих актів України щодо дії норм на період дії воєнного стану» передбачив зміни до проведення податкових перевірок. </w:t>
      </w:r>
    </w:p>
    <w:p w:rsidR="005C539A" w:rsidRPr="005C539A" w:rsidRDefault="005C539A" w:rsidP="00CA7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539A">
        <w:rPr>
          <w:rFonts w:ascii="Times New Roman" w:hAnsi="Times New Roman" w:cs="Times New Roman"/>
          <w:sz w:val="28"/>
          <w:szCs w:val="28"/>
          <w:lang w:val="uk-UA"/>
        </w:rPr>
        <w:t>Під час дії воєнного стану з 17 березня 2022 року дозволяється проводити лише фактичні податкові та камеральні перевірки декларацій, до яких подано заяву про повернення суми бюджетного відшкодування податку на додану вартість.</w:t>
      </w:r>
    </w:p>
    <w:p w:rsidR="005C539A" w:rsidRPr="005C539A" w:rsidRDefault="005C539A" w:rsidP="00CA7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539A">
        <w:rPr>
          <w:rFonts w:ascii="Times New Roman" w:hAnsi="Times New Roman" w:cs="Times New Roman"/>
          <w:sz w:val="28"/>
          <w:szCs w:val="28"/>
          <w:lang w:val="uk-UA"/>
        </w:rPr>
        <w:t>Фактичні податкові перевірки (за місцем фактичного провадження платником діяльності) здійснюються:</w:t>
      </w:r>
    </w:p>
    <w:p w:rsidR="005C539A" w:rsidRPr="005C539A" w:rsidRDefault="005C539A" w:rsidP="00CA7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539A">
        <w:rPr>
          <w:rFonts w:ascii="Times New Roman" w:hAnsi="Times New Roman" w:cs="Times New Roman"/>
          <w:sz w:val="28"/>
          <w:szCs w:val="28"/>
          <w:lang w:val="uk-UA"/>
        </w:rPr>
        <w:t>щодо дотримання норм законодавства про регулювання обігу готівки;</w:t>
      </w:r>
    </w:p>
    <w:p w:rsidR="005C539A" w:rsidRPr="005C539A" w:rsidRDefault="005C539A" w:rsidP="00CA7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539A">
        <w:rPr>
          <w:rFonts w:ascii="Times New Roman" w:hAnsi="Times New Roman" w:cs="Times New Roman"/>
          <w:sz w:val="28"/>
          <w:szCs w:val="28"/>
          <w:lang w:val="uk-UA"/>
        </w:rPr>
        <w:t>ведення касових операцій;</w:t>
      </w:r>
    </w:p>
    <w:p w:rsidR="005C539A" w:rsidRPr="005C539A" w:rsidRDefault="005C539A" w:rsidP="00CA7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539A">
        <w:rPr>
          <w:rFonts w:ascii="Times New Roman" w:hAnsi="Times New Roman" w:cs="Times New Roman"/>
          <w:sz w:val="28"/>
          <w:szCs w:val="28"/>
          <w:lang w:val="uk-UA"/>
        </w:rPr>
        <w:t xml:space="preserve">наявності відповідних ліцензій та </w:t>
      </w:r>
      <w:proofErr w:type="spellStart"/>
      <w:r w:rsidRPr="005C539A">
        <w:rPr>
          <w:rFonts w:ascii="Times New Roman" w:hAnsi="Times New Roman" w:cs="Times New Roman"/>
          <w:sz w:val="28"/>
          <w:szCs w:val="28"/>
          <w:lang w:val="uk-UA"/>
        </w:rPr>
        <w:t>свідоцтв</w:t>
      </w:r>
      <w:proofErr w:type="spellEnd"/>
      <w:r w:rsidRPr="005C539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C539A" w:rsidRPr="005C539A" w:rsidRDefault="005C539A" w:rsidP="00CA7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539A">
        <w:rPr>
          <w:rFonts w:ascii="Times New Roman" w:hAnsi="Times New Roman" w:cs="Times New Roman"/>
          <w:sz w:val="28"/>
          <w:szCs w:val="28"/>
          <w:lang w:val="uk-UA"/>
        </w:rPr>
        <w:t>дотримання роботодавцем вимог законодавства щодо оформлення трудових відносин з працівником;</w:t>
      </w:r>
    </w:p>
    <w:p w:rsidR="005C539A" w:rsidRPr="005C539A" w:rsidRDefault="005C539A" w:rsidP="00CA7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539A">
        <w:rPr>
          <w:rFonts w:ascii="Times New Roman" w:hAnsi="Times New Roman" w:cs="Times New Roman"/>
          <w:sz w:val="28"/>
          <w:szCs w:val="28"/>
          <w:lang w:val="uk-UA"/>
        </w:rPr>
        <w:t>порядку здійснення платниками податків розрахункових операцій.</w:t>
      </w:r>
    </w:p>
    <w:p w:rsidR="005C539A" w:rsidRPr="005C539A" w:rsidRDefault="005C539A" w:rsidP="00CA7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647A" w:rsidRPr="00F6499E" w:rsidRDefault="005C539A" w:rsidP="00CA7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539A">
        <w:rPr>
          <w:rFonts w:ascii="Times New Roman" w:hAnsi="Times New Roman" w:cs="Times New Roman"/>
          <w:sz w:val="28"/>
          <w:szCs w:val="28"/>
          <w:lang w:val="uk-UA"/>
        </w:rPr>
        <w:t>Будь-які інші перевірки забороняється проводити на період дії воєнного стану, а ті перевірки, які розпочалися та не завершилися до 24 лютого поточного року зупиняються до закінчення воєнного стану.</w:t>
      </w:r>
    </w:p>
    <w:p w:rsidR="00CA76DC" w:rsidRPr="00F6499E" w:rsidRDefault="00CA76DC" w:rsidP="00CA7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76DC" w:rsidRDefault="00CA76DC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6499E" w:rsidRDefault="00F6499E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6499E" w:rsidRDefault="00F6499E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6499E" w:rsidRDefault="00F6499E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6499E" w:rsidRDefault="00F6499E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6499E" w:rsidRDefault="00F6499E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6499E" w:rsidRPr="00F6499E" w:rsidRDefault="00F6499E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CA76DC" w:rsidRPr="00F6499E" w:rsidRDefault="00CA76DC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6DC" w:rsidRPr="00F6499E" w:rsidRDefault="00CA76DC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6DC" w:rsidRPr="00F6499E" w:rsidRDefault="00CA76DC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6DC" w:rsidRPr="00F6499E" w:rsidRDefault="00CA76DC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6DC" w:rsidRPr="00F6499E" w:rsidRDefault="00CA76DC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6DC" w:rsidRPr="00F6499E" w:rsidRDefault="00CA76DC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6DC" w:rsidRPr="00F6499E" w:rsidRDefault="00CA76DC" w:rsidP="00CA7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6DC" w:rsidRPr="00F6499E" w:rsidRDefault="00CA76DC" w:rsidP="00CA76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F6499E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F6499E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F6499E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F6499E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F6499E">
          <w:rPr>
            <w:rStyle w:val="a7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F6499E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F6499E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CA76DC" w:rsidRPr="00EA716F" w:rsidRDefault="00CA76DC" w:rsidP="00CA76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CA76DC" w:rsidRPr="00EA7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39A"/>
    <w:rsid w:val="0049647A"/>
    <w:rsid w:val="005C539A"/>
    <w:rsid w:val="00CA76DC"/>
    <w:rsid w:val="00F6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76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C539A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A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6D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A76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z-label">
    <w:name w:val="z-label"/>
    <w:basedOn w:val="a0"/>
    <w:rsid w:val="00CA76DC"/>
  </w:style>
  <w:style w:type="character" w:styleId="a7">
    <w:name w:val="Hyperlink"/>
    <w:uiPriority w:val="99"/>
    <w:rsid w:val="00CA76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76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C539A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A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6D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A76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z-label">
    <w:name w:val="z-label"/>
    <w:basedOn w:val="a0"/>
    <w:rsid w:val="00CA76DC"/>
  </w:style>
  <w:style w:type="character" w:styleId="a7">
    <w:name w:val="Hyperlink"/>
    <w:uiPriority w:val="99"/>
    <w:rsid w:val="00CA76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893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2022-04-19T13:20:00Z</dcterms:created>
  <dcterms:modified xsi:type="dcterms:W3CDTF">2022-04-21T05:16:00Z</dcterms:modified>
</cp:coreProperties>
</file>